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67" w:rsidRPr="005B4CFD" w:rsidRDefault="00764467" w:rsidP="00764467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Anexo 17 - Formulário de avaliação do relatório final </w:t>
      </w:r>
      <w:r>
        <w:rPr>
          <w:rStyle w:val="Nenhum"/>
          <w:rFonts w:ascii="Arial" w:hAnsi="Arial" w:cs="Arial"/>
          <w:b/>
          <w:bCs/>
        </w:rPr>
        <w:t>- CEPE</w:t>
      </w:r>
    </w:p>
    <w:p w:rsidR="00764467" w:rsidRPr="005B4CFD" w:rsidRDefault="00764467" w:rsidP="00764467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764467" w:rsidRPr="005B4CFD" w:rsidRDefault="00764467" w:rsidP="00764467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Parecer sobre o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val="single" w:color="333333"/>
        </w:rPr>
        <w:t>Relatório Final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 -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>Monitoria de Iniciação em Desenvolvimento Tecnológico e Inovação</w:t>
      </w:r>
    </w:p>
    <w:p w:rsidR="00764467" w:rsidRPr="005B4CFD" w:rsidRDefault="00764467" w:rsidP="00764467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764467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467" w:rsidRPr="005B4CFD" w:rsidRDefault="00764467" w:rsidP="00AF4598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Unidade (Fatec): </w:t>
            </w:r>
          </w:p>
        </w:tc>
      </w:tr>
      <w:tr w:rsidR="00764467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467" w:rsidRPr="005B4CFD" w:rsidRDefault="00764467" w:rsidP="00AF4598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Orientador(a): </w:t>
            </w:r>
          </w:p>
        </w:tc>
      </w:tr>
      <w:tr w:rsidR="00764467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467" w:rsidRPr="005B4CFD" w:rsidRDefault="00764467" w:rsidP="00AF4598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Co-orientador(a) (se houver): </w:t>
            </w:r>
          </w:p>
        </w:tc>
      </w:tr>
      <w:tr w:rsidR="00764467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467" w:rsidRPr="005B4CFD" w:rsidRDefault="00764467" w:rsidP="00AF4598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Aluno(a):</w:t>
            </w:r>
          </w:p>
        </w:tc>
      </w:tr>
      <w:tr w:rsidR="00764467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467" w:rsidRPr="005B4CFD" w:rsidRDefault="00764467" w:rsidP="00AF4598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Título do Projeto: </w:t>
            </w:r>
          </w:p>
        </w:tc>
      </w:tr>
    </w:tbl>
    <w:p w:rsidR="00764467" w:rsidRPr="005B4CFD" w:rsidRDefault="00764467" w:rsidP="00764467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764467" w:rsidRPr="005B4CFD" w:rsidRDefault="00764467" w:rsidP="00764467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>Parecer:</w:t>
      </w:r>
    </w:p>
    <w:p w:rsidR="00764467" w:rsidRPr="005B4CFD" w:rsidRDefault="00764467" w:rsidP="00AF4598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color w:val="333333"/>
          <w:u w:color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4467" w:rsidRPr="005B4CFD" w:rsidRDefault="00764467" w:rsidP="00764467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764467" w:rsidRPr="005B4CFD" w:rsidRDefault="00764467" w:rsidP="00764467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:rsidR="00764467" w:rsidRDefault="00764467" w:rsidP="00764467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:rsidR="00764467" w:rsidRDefault="00764467" w:rsidP="00764467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:rsidR="00B55E07" w:rsidRPr="00764467" w:rsidRDefault="00764467" w:rsidP="00764467">
      <w:pPr>
        <w:spacing w:after="0" w:line="240" w:lineRule="auto"/>
        <w:jc w:val="center"/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  <w:bookmarkStart w:id="0" w:name="_GoBack"/>
      <w:bookmarkEnd w:id="0"/>
    </w:p>
    <w:sectPr w:rsidR="00B55E07" w:rsidRPr="00764467" w:rsidSect="00787653">
      <w:headerReference w:type="default" r:id="rId6"/>
      <w:pgSz w:w="11906" w:h="16838"/>
      <w:pgMar w:top="1417" w:right="1701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C" w:rsidRDefault="00787653">
    <w:pPr>
      <w:pStyle w:val="Cabealho"/>
    </w:pPr>
    <w:r>
      <w:rPr>
        <w:noProof/>
        <w:lang w:val="pt-BR"/>
      </w:rPr>
      <w:drawing>
        <wp:inline distT="0" distB="0" distL="0" distR="0" wp14:anchorId="26EAFED6" wp14:editId="203F2BD0">
          <wp:extent cx="5391785" cy="1104900"/>
          <wp:effectExtent l="0" t="0" r="0" b="0"/>
          <wp:docPr id="15" name="Imagem 15" descr="Fatec 2019 (versão 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Fatec 2019 (versão 1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764467"/>
    <w:rsid w:val="00787653"/>
    <w:rsid w:val="00891A74"/>
    <w:rsid w:val="00A47BC5"/>
    <w:rsid w:val="00AE20C8"/>
    <w:rsid w:val="00AF4598"/>
    <w:rsid w:val="00B55E07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NormalWeb">
    <w:name w:val="Normal (Web)"/>
    <w:rsid w:val="00891A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4</cp:revision>
  <dcterms:created xsi:type="dcterms:W3CDTF">2018-12-05T23:55:00Z</dcterms:created>
  <dcterms:modified xsi:type="dcterms:W3CDTF">2019-02-20T18:04:00Z</dcterms:modified>
</cp:coreProperties>
</file>